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25716E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5716E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МОЖГИНСКИЙ РАЙОН</w:t>
            </w:r>
          </w:p>
          <w:p w:rsidR="008D135F" w:rsidRDefault="00257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УДМУРТСКОЙ РЕСПУБЛИКИ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="0025716E">
              <w:rPr>
                <w:bCs/>
                <w:sz w:val="24"/>
                <w:szCs w:val="24"/>
              </w:rPr>
              <w:t>УДМУРТ ЭЛЬКУНЫСЬ</w:t>
            </w: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МОЖГА  ЁРОС</w:t>
            </w:r>
          </w:p>
          <w:p w:rsidR="008D135F" w:rsidRDefault="0025716E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 ОКРУГ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29C3" w:rsidRPr="009129C3" w:rsidRDefault="009129C3" w:rsidP="009129C3">
      <w:pPr>
        <w:widowControl/>
        <w:autoSpaceDE/>
        <w:autoSpaceDN/>
        <w:adjustRightInd/>
        <w:snapToGrid w:val="0"/>
        <w:ind w:right="-9"/>
        <w:jc w:val="center"/>
        <w:rPr>
          <w:b/>
          <w:sz w:val="24"/>
          <w:szCs w:val="24"/>
          <w:lang w:eastAsia="ar-SA"/>
        </w:rPr>
      </w:pPr>
      <w:r w:rsidRPr="009129C3">
        <w:rPr>
          <w:b/>
          <w:sz w:val="24"/>
          <w:szCs w:val="24"/>
          <w:lang w:eastAsia="ar-SA"/>
        </w:rPr>
        <w:t xml:space="preserve">О реализации Федерального закона № 518-ФЗ на территории </w:t>
      </w:r>
      <w:proofErr w:type="spellStart"/>
      <w:r w:rsidRPr="009129C3">
        <w:rPr>
          <w:b/>
          <w:sz w:val="24"/>
          <w:szCs w:val="24"/>
          <w:lang w:eastAsia="ar-SA"/>
        </w:rPr>
        <w:t>Можгинского</w:t>
      </w:r>
      <w:proofErr w:type="spellEnd"/>
      <w:r w:rsidRPr="009129C3">
        <w:rPr>
          <w:b/>
          <w:sz w:val="24"/>
          <w:szCs w:val="24"/>
          <w:lang w:eastAsia="ar-SA"/>
        </w:rPr>
        <w:t xml:space="preserve"> района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E659B1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0D0535">
        <w:rPr>
          <w:szCs w:val="28"/>
        </w:rPr>
        <w:t>Засл</w:t>
      </w:r>
      <w:r w:rsidR="00B31450" w:rsidRPr="000D0535">
        <w:rPr>
          <w:szCs w:val="28"/>
        </w:rPr>
        <w:t>ушав информацию</w:t>
      </w:r>
      <w:r w:rsidR="009129C3">
        <w:rPr>
          <w:szCs w:val="28"/>
        </w:rPr>
        <w:t xml:space="preserve"> о</w:t>
      </w:r>
      <w:r w:rsidR="009129C3" w:rsidRPr="009129C3">
        <w:rPr>
          <w:szCs w:val="28"/>
        </w:rPr>
        <w:t xml:space="preserve"> реализации Федерального закона № 518-ФЗ на территории </w:t>
      </w:r>
      <w:proofErr w:type="spellStart"/>
      <w:r w:rsidR="009129C3" w:rsidRPr="009129C3">
        <w:rPr>
          <w:szCs w:val="28"/>
        </w:rPr>
        <w:t>Можгинского</w:t>
      </w:r>
      <w:proofErr w:type="spellEnd"/>
      <w:r w:rsidR="009129C3" w:rsidRPr="009129C3">
        <w:rPr>
          <w:szCs w:val="28"/>
        </w:rPr>
        <w:t xml:space="preserve"> района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</w:t>
      </w:r>
      <w:r w:rsidR="009129C3">
        <w:rPr>
          <w:szCs w:val="28"/>
        </w:rPr>
        <w:t>р недвижимости</w:t>
      </w:r>
      <w:r w:rsidR="0012436E">
        <w:rPr>
          <w:szCs w:val="28"/>
        </w:rPr>
        <w:t xml:space="preserve">, </w:t>
      </w:r>
      <w:r w:rsidR="00525A73" w:rsidRPr="000D0535">
        <w:rPr>
          <w:szCs w:val="28"/>
        </w:rPr>
        <w:t>руководствуясь</w:t>
      </w:r>
      <w:r w:rsidR="00A85A47" w:rsidRPr="000D0535">
        <w:rPr>
          <w:szCs w:val="28"/>
        </w:rPr>
        <w:t xml:space="preserve"> Устав</w:t>
      </w:r>
      <w:r w:rsidR="00525A73" w:rsidRPr="000D0535">
        <w:rPr>
          <w:szCs w:val="28"/>
        </w:rPr>
        <w:t>ом</w:t>
      </w:r>
      <w:r w:rsidR="003F34D5" w:rsidRPr="000D0535">
        <w:rPr>
          <w:szCs w:val="28"/>
        </w:rPr>
        <w:t xml:space="preserve"> муниципального образования «</w:t>
      </w:r>
      <w:r w:rsidR="0025716E" w:rsidRPr="000D0535">
        <w:rPr>
          <w:szCs w:val="28"/>
        </w:rPr>
        <w:t xml:space="preserve">Муниципальный округ </w:t>
      </w:r>
      <w:r w:rsidR="003F34D5" w:rsidRPr="000D0535">
        <w:rPr>
          <w:szCs w:val="28"/>
        </w:rPr>
        <w:t>Можгинский район</w:t>
      </w:r>
      <w:r w:rsidR="0025716E" w:rsidRPr="000D0535">
        <w:rPr>
          <w:szCs w:val="28"/>
        </w:rPr>
        <w:t xml:space="preserve"> Удмуртской Республики</w:t>
      </w:r>
      <w:r w:rsidR="003F34D5" w:rsidRPr="000D0535">
        <w:rPr>
          <w:szCs w:val="28"/>
        </w:rPr>
        <w:t>»,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Pr="00525A73" w:rsidRDefault="00A85A47" w:rsidP="00525A73">
      <w:pPr>
        <w:widowControl/>
        <w:numPr>
          <w:ilvl w:val="0"/>
          <w:numId w:val="2"/>
        </w:numPr>
        <w:autoSpaceDE/>
        <w:autoSpaceDN/>
        <w:adjustRightInd/>
        <w:ind w:left="0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525A73" w:rsidRPr="00525A73">
        <w:rPr>
          <w:sz w:val="24"/>
          <w:szCs w:val="24"/>
        </w:rPr>
        <w:t xml:space="preserve"> </w:t>
      </w:r>
      <w:r w:rsidR="009129C3">
        <w:rPr>
          <w:sz w:val="24"/>
          <w:szCs w:val="24"/>
        </w:rPr>
        <w:t xml:space="preserve"> </w:t>
      </w:r>
      <w:r w:rsidR="009129C3" w:rsidRPr="009129C3">
        <w:rPr>
          <w:sz w:val="24"/>
          <w:szCs w:val="24"/>
        </w:rPr>
        <w:t xml:space="preserve">о реализации Федерального закона № 518-ФЗ на территории </w:t>
      </w:r>
      <w:proofErr w:type="spellStart"/>
      <w:r w:rsidR="009129C3" w:rsidRPr="009129C3">
        <w:rPr>
          <w:sz w:val="24"/>
          <w:szCs w:val="24"/>
        </w:rPr>
        <w:t>Можгинского</w:t>
      </w:r>
      <w:proofErr w:type="spellEnd"/>
      <w:r w:rsidR="009129C3" w:rsidRPr="009129C3">
        <w:rPr>
          <w:sz w:val="24"/>
          <w:szCs w:val="24"/>
        </w:rPr>
        <w:t xml:space="preserve"> района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</w:t>
      </w:r>
      <w:r w:rsidR="009129C3">
        <w:rPr>
          <w:sz w:val="24"/>
          <w:szCs w:val="24"/>
        </w:rPr>
        <w:t xml:space="preserve"> </w:t>
      </w:r>
      <w:r w:rsidRPr="00525A73">
        <w:rPr>
          <w:sz w:val="24"/>
          <w:szCs w:val="24"/>
        </w:rPr>
        <w:t>принять к сведению (прилагается).</w:t>
      </w:r>
    </w:p>
    <w:p w:rsidR="008D135F" w:rsidRDefault="00DB2AFA" w:rsidP="000D0535">
      <w:pPr>
        <w:widowControl/>
        <w:autoSpaceDE/>
        <w:autoSpaceDN/>
        <w:adjustRightInd/>
        <w:ind w:right="10"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8D135F" w:rsidRPr="00A85A47" w:rsidRDefault="008D135F" w:rsidP="000D0535">
      <w:pPr>
        <w:pStyle w:val="a5"/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</w:t>
      </w:r>
      <w:r w:rsidRPr="00A85A47">
        <w:rPr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</w:t>
      </w:r>
      <w:r w:rsidR="00AE03B1">
        <w:rPr>
          <w:bCs/>
          <w:sz w:val="24"/>
          <w:szCs w:val="24"/>
        </w:rPr>
        <w:t xml:space="preserve">Муниципальный округ </w:t>
      </w:r>
      <w:r w:rsidRPr="00A85A47">
        <w:rPr>
          <w:bCs/>
          <w:sz w:val="24"/>
          <w:szCs w:val="24"/>
        </w:rPr>
        <w:t>Можгинский район</w:t>
      </w:r>
      <w:r w:rsidR="00AE03B1">
        <w:rPr>
          <w:bCs/>
          <w:sz w:val="24"/>
          <w:szCs w:val="24"/>
        </w:rPr>
        <w:t xml:space="preserve"> Удмуртской Республики</w:t>
      </w:r>
      <w:r w:rsidRPr="00A85A47">
        <w:rPr>
          <w:bCs/>
          <w:sz w:val="24"/>
          <w:szCs w:val="24"/>
        </w:rPr>
        <w:t>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9129C3" w:rsidRDefault="009129C3" w:rsidP="008D135F">
      <w:pPr>
        <w:widowControl/>
        <w:autoSpaceDE/>
        <w:adjustRightInd/>
        <w:rPr>
          <w:sz w:val="28"/>
          <w:szCs w:val="28"/>
        </w:rPr>
      </w:pPr>
    </w:p>
    <w:p w:rsidR="009129C3" w:rsidRDefault="009129C3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25716E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Можгинский район</w:t>
      </w:r>
    </w:p>
    <w:p w:rsidR="008D135F" w:rsidRDefault="0025716E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Удмуртской Республики</w:t>
      </w:r>
      <w:r w:rsidR="008D135F">
        <w:rPr>
          <w:sz w:val="24"/>
          <w:szCs w:val="24"/>
        </w:rPr>
        <w:t xml:space="preserve">»                                            </w:t>
      </w:r>
      <w:r>
        <w:rPr>
          <w:sz w:val="24"/>
          <w:szCs w:val="24"/>
        </w:rPr>
        <w:t xml:space="preserve">                        </w:t>
      </w:r>
      <w:r w:rsidR="008D135F">
        <w:rPr>
          <w:sz w:val="24"/>
          <w:szCs w:val="24"/>
        </w:rPr>
        <w:t xml:space="preserve">             Г. П. </w:t>
      </w:r>
      <w:proofErr w:type="spellStart"/>
      <w:r w:rsidR="008D135F">
        <w:rPr>
          <w:sz w:val="24"/>
          <w:szCs w:val="24"/>
        </w:rPr>
        <w:t>Королькова</w:t>
      </w:r>
      <w:proofErr w:type="spellEnd"/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9129C3" w:rsidRDefault="009129C3" w:rsidP="00DB2AFA">
      <w:pPr>
        <w:pStyle w:val="ConsPlusNonformat"/>
        <w:widowControl/>
        <w:rPr>
          <w:sz w:val="24"/>
          <w:szCs w:val="24"/>
        </w:rPr>
      </w:pPr>
    </w:p>
    <w:p w:rsidR="009129C3" w:rsidRDefault="009129C3" w:rsidP="00DB2AFA">
      <w:pPr>
        <w:pStyle w:val="ConsPlusNonformat"/>
        <w:widowControl/>
        <w:rPr>
          <w:sz w:val="24"/>
          <w:szCs w:val="24"/>
        </w:rPr>
      </w:pPr>
    </w:p>
    <w:p w:rsidR="009129C3" w:rsidRDefault="009129C3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29C3">
        <w:rPr>
          <w:sz w:val="24"/>
          <w:szCs w:val="24"/>
        </w:rPr>
        <w:t>12</w:t>
      </w:r>
      <w:r w:rsidR="000D0535">
        <w:rPr>
          <w:sz w:val="24"/>
          <w:szCs w:val="24"/>
        </w:rPr>
        <w:t xml:space="preserve">  октября</w:t>
      </w:r>
      <w:r w:rsidR="00DF7383">
        <w:rPr>
          <w:sz w:val="24"/>
          <w:szCs w:val="24"/>
        </w:rPr>
        <w:t xml:space="preserve">  202</w:t>
      </w:r>
      <w:r w:rsidR="000D0535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9129C3" w:rsidRDefault="009129C3" w:rsidP="008971E8">
      <w:pPr>
        <w:jc w:val="both"/>
      </w:pPr>
    </w:p>
    <w:p w:rsidR="009129C3" w:rsidRDefault="009129C3" w:rsidP="008971E8">
      <w:pPr>
        <w:jc w:val="both"/>
      </w:pPr>
    </w:p>
    <w:p w:rsidR="009129C3" w:rsidRDefault="009129C3" w:rsidP="008971E8">
      <w:pPr>
        <w:jc w:val="both"/>
      </w:pPr>
      <w:bookmarkStart w:id="0" w:name="_GoBack"/>
      <w:bookmarkEnd w:id="0"/>
    </w:p>
    <w:p w:rsidR="009129C3" w:rsidRDefault="009129C3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9129C3" w:rsidRDefault="009129C3" w:rsidP="00B31450">
      <w:pPr>
        <w:jc w:val="both"/>
      </w:pPr>
      <w:r>
        <w:t>Первый заместитель главы Администрации района по строительству</w:t>
      </w:r>
    </w:p>
    <w:p w:rsidR="009129C3" w:rsidRDefault="009129C3" w:rsidP="00B31450">
      <w:pPr>
        <w:jc w:val="both"/>
      </w:pPr>
      <w:r>
        <w:t xml:space="preserve"> и муниципальной инфраструктуре                                                                                         В. Г. Головко</w:t>
      </w:r>
    </w:p>
    <w:p w:rsidR="009129C3" w:rsidRDefault="009129C3" w:rsidP="00B31450">
      <w:pPr>
        <w:jc w:val="both"/>
      </w:pPr>
    </w:p>
    <w:p w:rsidR="00B31450" w:rsidRDefault="008971E8" w:rsidP="00B31450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  <w:r w:rsidR="009129C3">
        <w:t xml:space="preserve"> </w:t>
      </w:r>
      <w:r>
        <w:t>муниципального образования</w:t>
      </w:r>
    </w:p>
    <w:p w:rsidR="000D0535" w:rsidRDefault="00A85A47" w:rsidP="00A85A47">
      <w:pPr>
        <w:jc w:val="both"/>
      </w:pPr>
      <w:r>
        <w:t xml:space="preserve"> «</w:t>
      </w:r>
      <w:r w:rsidR="000D0535">
        <w:t xml:space="preserve">Муниципальный округ </w:t>
      </w:r>
      <w:r>
        <w:t>Можгинский район</w:t>
      </w:r>
    </w:p>
    <w:p w:rsidR="00A85A47" w:rsidRDefault="000D0535" w:rsidP="000D0535">
      <w:pPr>
        <w:tabs>
          <w:tab w:val="left" w:pos="7513"/>
        </w:tabs>
        <w:jc w:val="both"/>
      </w:pPr>
      <w:r>
        <w:t>Удмуртской Республики</w:t>
      </w:r>
      <w:r w:rsidR="00A85A47">
        <w:t xml:space="preserve">»                                                                                </w:t>
      </w:r>
      <w:r w:rsidR="00B31450">
        <w:t xml:space="preserve">                          </w:t>
      </w:r>
      <w:r w:rsidR="00A85A47">
        <w:t xml:space="preserve">Г. П. </w:t>
      </w:r>
      <w:proofErr w:type="spellStart"/>
      <w:r w:rsidR="00A85A47">
        <w:t>Королькова</w:t>
      </w:r>
      <w:proofErr w:type="spellEnd"/>
    </w:p>
    <w:p w:rsidR="00A85A47" w:rsidRDefault="00A85A47" w:rsidP="00A85A47">
      <w:pPr>
        <w:jc w:val="both"/>
      </w:pPr>
    </w:p>
    <w:p w:rsidR="000D0535" w:rsidRDefault="00A85A47" w:rsidP="000D0535">
      <w:pPr>
        <w:jc w:val="both"/>
      </w:pPr>
      <w:r>
        <w:t xml:space="preserve">Глава муниципального образования </w:t>
      </w:r>
      <w:r w:rsidR="000D0535">
        <w:t xml:space="preserve"> </w:t>
      </w:r>
    </w:p>
    <w:p w:rsidR="000D0535" w:rsidRDefault="000D0535" w:rsidP="000D0535">
      <w:pPr>
        <w:jc w:val="both"/>
      </w:pPr>
      <w:r>
        <w:t>«Муниципальный округ Можгинский район</w:t>
      </w:r>
    </w:p>
    <w:p w:rsidR="00A85A47" w:rsidRDefault="000D0535" w:rsidP="000D0535">
      <w:pPr>
        <w:jc w:val="both"/>
      </w:pPr>
      <w:r>
        <w:t xml:space="preserve">Удмуртской Республики»                                                                                                          </w:t>
      </w:r>
      <w:r w:rsidR="00A85A47">
        <w:t>А. Г. Васильев</w:t>
      </w:r>
    </w:p>
    <w:p w:rsidR="00525A73" w:rsidRDefault="00525A73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A85A47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</w:t>
      </w:r>
      <w:r w:rsidR="000D0535">
        <w:t xml:space="preserve">                            </w:t>
      </w:r>
      <w:r>
        <w:t xml:space="preserve"> </w:t>
      </w:r>
      <w:r w:rsidR="000D0535">
        <w:t>В.Е. Алексеева</w:t>
      </w: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9129C3" w:rsidRDefault="009129C3" w:rsidP="00DF7383">
      <w:pPr>
        <w:jc w:val="both"/>
      </w:pPr>
    </w:p>
    <w:p w:rsidR="00B31450" w:rsidRPr="00B31450" w:rsidRDefault="0012436E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="00B31450" w:rsidRPr="00B31450">
        <w:rPr>
          <w:color w:val="000000"/>
          <w:sz w:val="24"/>
          <w:szCs w:val="24"/>
          <w:shd w:val="clear" w:color="auto" w:fill="FFFFFF"/>
        </w:rPr>
        <w:t>риложение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решению Совета депутатов</w:t>
      </w:r>
    </w:p>
    <w:p w:rsidR="000D0535" w:rsidRDefault="000D0535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МО </w:t>
      </w:r>
      <w:r w:rsidR="00B31450"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 w:rsidR="00B31450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Муниципальный округ 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Можгинс</w:t>
      </w:r>
      <w:r w:rsidRPr="00B31450">
        <w:rPr>
          <w:color w:val="000000"/>
          <w:sz w:val="24"/>
          <w:szCs w:val="24"/>
          <w:shd w:val="clear" w:color="auto" w:fill="FFFFFF"/>
        </w:rPr>
        <w:t>кий район</w:t>
      </w:r>
      <w:r w:rsidR="000D0535">
        <w:rPr>
          <w:color w:val="000000"/>
          <w:sz w:val="24"/>
          <w:szCs w:val="24"/>
          <w:shd w:val="clear" w:color="auto" w:fill="FFFFFF"/>
        </w:rPr>
        <w:t xml:space="preserve"> Удмуртской Республики</w:t>
      </w:r>
      <w:r w:rsidRPr="00B31450">
        <w:rPr>
          <w:color w:val="000000"/>
          <w:sz w:val="24"/>
          <w:szCs w:val="24"/>
          <w:shd w:val="clear" w:color="auto" w:fill="FFFFFF"/>
        </w:rPr>
        <w:t>»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т </w:t>
      </w:r>
      <w:r w:rsidR="009129C3">
        <w:rPr>
          <w:color w:val="000000"/>
          <w:sz w:val="24"/>
          <w:szCs w:val="24"/>
          <w:shd w:val="clear" w:color="auto" w:fill="FFFFFF"/>
        </w:rPr>
        <w:t>12</w:t>
      </w:r>
      <w:r w:rsidR="000D0535">
        <w:rPr>
          <w:color w:val="000000"/>
          <w:sz w:val="24"/>
          <w:szCs w:val="24"/>
          <w:shd w:val="clear" w:color="auto" w:fill="FFFFFF"/>
        </w:rPr>
        <w:t xml:space="preserve"> октября 2022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года № ____</w:t>
      </w:r>
    </w:p>
    <w:p w:rsidR="009129C3" w:rsidRDefault="009129C3" w:rsidP="009129C3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29C3" w:rsidRPr="009129C3" w:rsidRDefault="009129C3" w:rsidP="009129C3">
      <w:pPr>
        <w:widowControl/>
        <w:autoSpaceDE/>
        <w:autoSpaceDN/>
        <w:adjustRightInd/>
        <w:snapToGrid w:val="0"/>
        <w:ind w:right="-9"/>
        <w:jc w:val="center"/>
        <w:rPr>
          <w:b/>
          <w:sz w:val="24"/>
          <w:szCs w:val="24"/>
          <w:lang w:eastAsia="ar-SA"/>
        </w:rPr>
      </w:pPr>
      <w:r w:rsidRPr="009129C3">
        <w:rPr>
          <w:b/>
          <w:sz w:val="24"/>
          <w:szCs w:val="24"/>
          <w:lang w:eastAsia="ar-SA"/>
        </w:rPr>
        <w:t xml:space="preserve">О реализации Федерального закона № 518-ФЗ на территории </w:t>
      </w:r>
      <w:proofErr w:type="spellStart"/>
      <w:r w:rsidRPr="009129C3">
        <w:rPr>
          <w:b/>
          <w:sz w:val="24"/>
          <w:szCs w:val="24"/>
          <w:lang w:eastAsia="ar-SA"/>
        </w:rPr>
        <w:t>Можгинского</w:t>
      </w:r>
      <w:proofErr w:type="spellEnd"/>
      <w:r w:rsidRPr="009129C3">
        <w:rPr>
          <w:b/>
          <w:sz w:val="24"/>
          <w:szCs w:val="24"/>
          <w:lang w:eastAsia="ar-SA"/>
        </w:rPr>
        <w:t xml:space="preserve"> района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9129C3" w:rsidRDefault="009129C3" w:rsidP="009129C3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29C3" w:rsidRPr="009129C3" w:rsidRDefault="009129C3" w:rsidP="009129C3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регулирующий организацию работы выявления правообладателей ранее учтенных объектов недвижимости. </w:t>
      </w:r>
    </w:p>
    <w:p w:rsidR="009129C3" w:rsidRPr="009129C3" w:rsidRDefault="009129C3" w:rsidP="009129C3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На органы местного самоуправления возложены полномочия по принятию решений и проведению мероприятий по выявлению правообладателей  ранее учтенных объектов недвижимости, направлению сведений о правообладателях данных объектов капитального строительства и земельных участков для внесения в Единый государственный реестр недвижимости (ЕГРН). Администрация проводит весь комплекс необходимых мероприятий – анализирует сведения в своих архивах, направляет запросы о предоставлении информации, хранящейся в органах внутренних дел, органах записи актов гражданского состояния, у нотариусов, в Пенсионном фонде РФ и так далее. </w:t>
      </w:r>
    </w:p>
    <w:p w:rsidR="009129C3" w:rsidRPr="009129C3" w:rsidRDefault="009129C3" w:rsidP="009129C3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Администрацией акта осмотра такого объекта без привлечения кадастрового инженера.</w:t>
      </w:r>
    </w:p>
    <w:p w:rsidR="009129C3" w:rsidRPr="009129C3" w:rsidRDefault="009129C3" w:rsidP="009129C3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Внесение сведений о выявленном правообладателе не равно регистрации права собственности. Для того</w:t>
      </w:r>
      <w:proofErr w:type="gramStart"/>
      <w:r w:rsidRPr="009129C3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9129C3">
        <w:rPr>
          <w:rFonts w:eastAsiaTheme="minorHAnsi"/>
          <w:sz w:val="24"/>
          <w:szCs w:val="24"/>
          <w:lang w:eastAsia="en-US"/>
        </w:rPr>
        <w:t xml:space="preserve"> чтобы распорядиться своим объектом недвижимости (продать/подарить и т.п.) такому правообладателю все равно необходимо подать заявление о государственной регистрации права. 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В целях защиты своих прав и имущественных интересов физические и юридические лица могут самостоятельно оформить свои права. Для этого им  необходимо обратиться с заявлением в МФЦ. </w:t>
      </w:r>
      <w:proofErr w:type="gramStart"/>
      <w:r w:rsidRPr="009129C3">
        <w:rPr>
          <w:rFonts w:eastAsiaTheme="minorHAnsi"/>
          <w:sz w:val="24"/>
          <w:szCs w:val="24"/>
          <w:lang w:eastAsia="en-US"/>
        </w:rPr>
        <w:t xml:space="preserve">При этом при себе необходимо иметь паспорт; СНИЛС; правоустанавливающий документ на объект недвижимости, выданный до 31.01.1998 года (государственный акт или свидетельство о праве собственности, бессрочного пользования, пожизненного наследуемого владения земельным участком, договор аренды земельного участка, решение уполномоченного органа о предоставлении участка, договор купли-продажи, свидетельство о праве на наследство, договор приватизации жилья, выписку из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похозяйственной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книги и др.).</w:t>
      </w:r>
      <w:proofErr w:type="gramEnd"/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Госпошлина за государственную регистрацию права, возникшего до 31 января 1998 года на объект недвижимости, не взимается. Наличие зарегистрированных прав в ЕГРН обеспечит гражданам и организациям защиту их имущественных интересов, убережет от мошеннических действий с земельными участками и объектами недвижимости. 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По возникающим вопросам правообладатели могут обращаться и обращаются в отдел имущественных отношений Администрации муниципального образования «Муниципальный округ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Можгинский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район Удмуртской Республики» и в территориальные отделы (сектора).</w:t>
      </w:r>
    </w:p>
    <w:p w:rsidR="009129C3" w:rsidRPr="009129C3" w:rsidRDefault="009129C3" w:rsidP="009129C3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Для работы по выявлению правообладателей ранее учтенных объектов недвижимости нам (в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Можгинский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район) были направлены перечни земельных участков и объектов капитального строительства общим количеством 11144 объектов. Первоначально в результате проверки нами перечней выявлено, что из них 3866 объектов </w:t>
      </w:r>
      <w:r w:rsidRPr="009129C3">
        <w:rPr>
          <w:rFonts w:eastAsiaTheme="minorHAnsi"/>
          <w:sz w:val="24"/>
          <w:szCs w:val="24"/>
          <w:lang w:eastAsia="en-US"/>
        </w:rPr>
        <w:lastRenderedPageBreak/>
        <w:t xml:space="preserve">не требуют подтверждения права. То есть нам предстоит до конца 2023 года выявить правообладателей 7278 объектов недвижимости.  </w:t>
      </w:r>
    </w:p>
    <w:p w:rsidR="009129C3" w:rsidRPr="009129C3" w:rsidRDefault="009129C3" w:rsidP="009129C3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129C3">
        <w:rPr>
          <w:rFonts w:eastAsiaTheme="minorHAnsi"/>
          <w:sz w:val="24"/>
          <w:szCs w:val="24"/>
          <w:lang w:eastAsia="en-US"/>
        </w:rPr>
        <w:t xml:space="preserve">План-график мероприятий по выявлению правообладателей ранее учтенных объектов недвижимости, расположенных на территории  муниципального образования  "Муниципальный округ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Можгинский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район Удмуртской Республики", в рамках реализации Федерального закона   от  30 декабря 2020 года № 518-ФЗ «О внесении изменений в отдельные законодательные акты Российской Федерации» на 2022 – 2023 годы  утвержден Главой района 1 декабря 2021 года. </w:t>
      </w:r>
      <w:proofErr w:type="gramEnd"/>
    </w:p>
    <w:p w:rsidR="009129C3" w:rsidRPr="009129C3" w:rsidRDefault="009129C3" w:rsidP="009129C3">
      <w:pPr>
        <w:widowControl/>
        <w:autoSpaceDE/>
        <w:autoSpaceDN/>
        <w:adjustRightInd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На сегодняшний день данный план-график корректируем с учетом текущей ситуации по работе с перечнями, а именно на 2022 год ставим задачу максимально «почистить» перечни, нацелены на информирование граждан, направление их в МФЦ, а на 2023 год – непосредственно работа по принятию решений о выявлении правообладателей ранее учтенных объектов недвижимости.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В настоящее время работа у нас поставлена следующим образом: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создали рабочую группу, в которую, кроме специалистов отдела имущественных отношений, вошли представители от каждого территориального отдела (сектора), 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часть перечней разделили по соответствующим территориям, часть отрабатываем только в отделе,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собираем весь имеющийся материал путем направления соответствующих запросов, касающийся объекта и правообладателя, исключаем повторяющиеся, пытаемся идентифицировать объекты без адреса, 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по несуществующим зданиям, сооружениям и ОНС составляем акты осмотра, подаем заявления на снятие их с кадастрового учета, 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выявляем дубли и отправляем письма в кадастровую палату на снятие 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в случае выявления муниципальных объектов, регистрируем права на них, 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в случае отсутствия правоустанавливающих документов на объекты, проводим устную работу и направляем письма с перечнями объектов потенциальным правообладателям о необходимости  оформления прав на них (такие письма направлены в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Минимущество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УР, ООО «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Камбарское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райпо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>», сельскохозяйственным организациям, газовикам, электрикам),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отработали по «временным» участкам по необходимости их дальнейшего существования (находим потенциальных правообладателей, отправляем их в МФЦ, самостоятельно регистрируем права муниципальной собственности, либо пишем письмо в кадастровую палату о снятии земельных участков с кадастрового учета),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при выявлении правообладателя ранее учтенного объекта направляем граждан для самостоятельного оформления прав в МФЦ (данную работу проводим совместно с территориальными отделами), 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при выявлении земельных участков без прав, свободных от объектов капитального строительства, включаем в перечень земельных участков, потенциально возможных к вовлечению в оборот под жилищное строительство, </w:t>
      </w:r>
    </w:p>
    <w:p w:rsidR="009129C3" w:rsidRPr="009129C3" w:rsidRDefault="009129C3" w:rsidP="009129C3">
      <w:pPr>
        <w:widowControl/>
        <w:numPr>
          <w:ilvl w:val="0"/>
          <w:numId w:val="15"/>
        </w:numPr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и, конечно же, проводим большую информационную работу, консультируем граждан и юридических лиц по вопросу оформления прав.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С момента реализации Федерального закона 518-ФЗ на территории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Можгинского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района снято с государственного кадастрового учета 242 объекта недвижимости, на 282 объекта недвижимости зарегистрированы права в рамках проведения работ по выявлению правообладателей. На сегодняшний день в отношении 3077 объектов проводятся мероприятия по выявлению правообладателей. С каждым месяцем ежемесячные показатели нашей работы улучшаются, благодаря тому, что в работу активнее включаются наши территориальные отделы и сектора, а также благодаря постоянному информированию в СМИ, социальных сетях, в чатах и т.д. </w:t>
      </w:r>
    </w:p>
    <w:p w:rsidR="009129C3" w:rsidRPr="009129C3" w:rsidRDefault="009129C3" w:rsidP="009129C3">
      <w:pPr>
        <w:widowControl/>
        <w:autoSpaceDE/>
        <w:autoSpaceDN/>
        <w:adjustRightInd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Причины и проблемы, препятствующие реализации 518-ФЗ:</w:t>
      </w:r>
    </w:p>
    <w:p w:rsidR="009129C3" w:rsidRPr="009129C3" w:rsidRDefault="009129C3" w:rsidP="009129C3">
      <w:pPr>
        <w:widowControl/>
        <w:numPr>
          <w:ilvl w:val="0"/>
          <w:numId w:val="16"/>
        </w:numPr>
        <w:autoSpaceDE/>
        <w:autoSpaceDN/>
        <w:adjustRightInd/>
        <w:spacing w:after="200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lastRenderedPageBreak/>
        <w:t>наследники не оформляют и не желают оформлять наследство, а сами фактически используют земельные участки, проживают и зарегистрированы в жилых домах или жилых помещениях (таких объектов очень много),</w:t>
      </w:r>
    </w:p>
    <w:p w:rsidR="009129C3" w:rsidRPr="009129C3" w:rsidRDefault="009129C3" w:rsidP="009129C3">
      <w:pPr>
        <w:widowControl/>
        <w:numPr>
          <w:ilvl w:val="0"/>
          <w:numId w:val="16"/>
        </w:numPr>
        <w:autoSpaceDE/>
        <w:autoSpaceDN/>
        <w:adjustRightInd/>
        <w:spacing w:after="200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местонахождение некоторых правообладателей для нас не известно; </w:t>
      </w:r>
    </w:p>
    <w:p w:rsidR="009129C3" w:rsidRPr="009129C3" w:rsidRDefault="009129C3" w:rsidP="009129C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3) собственники зданий не оформляют земельные участки под данными объектами (например, ООО «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Камбарское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райпо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»).   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Информационная кампания на территории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Можгинского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района  проводится следующим образом: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- ежемесячно, начиная с прошлого года, в сообществе «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Можгинский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 xml:space="preserve"> район» в ВК публикуются сообщения о проведении работ по 518-ФЗ и о необходимости регистрации прав на земельные участки и объекты капитального строительства,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>- на официальном сайте района на главной странице имеется вкладка  «Выявление правообладателей ранее учтенных объектов недвижимости», информационное сообщение для собственников, чьи права не зарегистрированы в ЕГРН, закреплено на главной странице сайта,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- информационные сообщения размещены на информационных стендах в административных зданиях, в школах, детских садах, магазинах, в сельскохозяйственных организациях, на остановках, на входных группах подъездов, в чатах улиц, населенных пунктах в </w:t>
      </w:r>
      <w:proofErr w:type="spellStart"/>
      <w:r w:rsidRPr="009129C3">
        <w:rPr>
          <w:rFonts w:eastAsiaTheme="minorHAnsi"/>
          <w:sz w:val="24"/>
          <w:szCs w:val="24"/>
          <w:lang w:eastAsia="en-US"/>
        </w:rPr>
        <w:t>мессенджерах</w:t>
      </w:r>
      <w:proofErr w:type="spellEnd"/>
      <w:r w:rsidRPr="009129C3">
        <w:rPr>
          <w:rFonts w:eastAsiaTheme="minorHAnsi"/>
          <w:sz w:val="24"/>
          <w:szCs w:val="24"/>
          <w:lang w:eastAsia="en-US"/>
        </w:rPr>
        <w:t>,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- устные разъяснения гражданам даются мною и всеми специалистами отдела имущественных отношений, начальниками и специалистами территориальных отделов при личном приеме, на сельских сходах, собраниях.   </w:t>
      </w:r>
    </w:p>
    <w:p w:rsidR="009129C3" w:rsidRPr="009129C3" w:rsidRDefault="009129C3" w:rsidP="009129C3">
      <w:pPr>
        <w:widowControl/>
        <w:autoSpaceDE/>
        <w:autoSpaceDN/>
        <w:adjustRightInd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129C3">
        <w:rPr>
          <w:rFonts w:eastAsiaTheme="minorHAnsi"/>
          <w:sz w:val="24"/>
          <w:szCs w:val="24"/>
          <w:lang w:eastAsia="en-US"/>
        </w:rPr>
        <w:t xml:space="preserve">Надеемся, что дело пошло, граждане активно звонят, обращаются за консультациями в наш отдел, не у всех все гладко, конечно, направляем граждан в МФЦ, а кого-то направляем и в суд, и к нотариусам, помогаем в подготовке документов. </w:t>
      </w:r>
    </w:p>
    <w:p w:rsidR="00B31450" w:rsidRPr="009129C3" w:rsidRDefault="00B31450" w:rsidP="009129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B31450" w:rsidRPr="009129C3" w:rsidSect="001243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2B" w:rsidRDefault="000F1F2B" w:rsidP="005708B7">
      <w:r>
        <w:separator/>
      </w:r>
    </w:p>
  </w:endnote>
  <w:endnote w:type="continuationSeparator" w:id="0">
    <w:p w:rsidR="000F1F2B" w:rsidRDefault="000F1F2B" w:rsidP="005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2B" w:rsidRDefault="000F1F2B" w:rsidP="005708B7">
      <w:r>
        <w:separator/>
      </w:r>
    </w:p>
  </w:footnote>
  <w:footnote w:type="continuationSeparator" w:id="0">
    <w:p w:rsidR="000F1F2B" w:rsidRDefault="000F1F2B" w:rsidP="0057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768"/>
    <w:multiLevelType w:val="hybridMultilevel"/>
    <w:tmpl w:val="2C3EBC9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512CFF"/>
    <w:multiLevelType w:val="hybridMultilevel"/>
    <w:tmpl w:val="E16EC1C0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2">
    <w:nsid w:val="1F2920CA"/>
    <w:multiLevelType w:val="hybridMultilevel"/>
    <w:tmpl w:val="3432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90737"/>
    <w:multiLevelType w:val="hybridMultilevel"/>
    <w:tmpl w:val="36ACD52E"/>
    <w:lvl w:ilvl="0" w:tplc="2A7E72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9245A1"/>
    <w:multiLevelType w:val="hybridMultilevel"/>
    <w:tmpl w:val="C37E3B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D4C0249"/>
    <w:multiLevelType w:val="hybridMultilevel"/>
    <w:tmpl w:val="A782C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9">
    <w:nsid w:val="40AB257E"/>
    <w:multiLevelType w:val="hybridMultilevel"/>
    <w:tmpl w:val="B02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591DF2"/>
    <w:multiLevelType w:val="hybridMultilevel"/>
    <w:tmpl w:val="1B04B69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53EE5"/>
    <w:multiLevelType w:val="hybridMultilevel"/>
    <w:tmpl w:val="AFA4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</w:lvl>
  </w:abstractNum>
  <w:abstractNum w:abstractNumId="14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9"/>
    <w:rsid w:val="000D0535"/>
    <w:rsid w:val="000F1F2B"/>
    <w:rsid w:val="0012436E"/>
    <w:rsid w:val="00143AEC"/>
    <w:rsid w:val="00155D34"/>
    <w:rsid w:val="001B6D9A"/>
    <w:rsid w:val="001C6030"/>
    <w:rsid w:val="001F0A4E"/>
    <w:rsid w:val="002175C7"/>
    <w:rsid w:val="00230830"/>
    <w:rsid w:val="0025716E"/>
    <w:rsid w:val="002D009C"/>
    <w:rsid w:val="002E33A6"/>
    <w:rsid w:val="002E7068"/>
    <w:rsid w:val="00306C75"/>
    <w:rsid w:val="00366F4C"/>
    <w:rsid w:val="0039372D"/>
    <w:rsid w:val="003D320B"/>
    <w:rsid w:val="003F34D5"/>
    <w:rsid w:val="00407E5F"/>
    <w:rsid w:val="004170A5"/>
    <w:rsid w:val="004377CB"/>
    <w:rsid w:val="004468F2"/>
    <w:rsid w:val="00456BC0"/>
    <w:rsid w:val="004F034D"/>
    <w:rsid w:val="00525A73"/>
    <w:rsid w:val="005708B7"/>
    <w:rsid w:val="00584F68"/>
    <w:rsid w:val="00596DDF"/>
    <w:rsid w:val="005A410C"/>
    <w:rsid w:val="00637E70"/>
    <w:rsid w:val="00670EEE"/>
    <w:rsid w:val="00686E10"/>
    <w:rsid w:val="007669C9"/>
    <w:rsid w:val="007900D4"/>
    <w:rsid w:val="007A43DC"/>
    <w:rsid w:val="008034C1"/>
    <w:rsid w:val="00890F06"/>
    <w:rsid w:val="008971E8"/>
    <w:rsid w:val="008D135F"/>
    <w:rsid w:val="009129C3"/>
    <w:rsid w:val="0091638A"/>
    <w:rsid w:val="0092310C"/>
    <w:rsid w:val="0096435F"/>
    <w:rsid w:val="009C1943"/>
    <w:rsid w:val="00A0266F"/>
    <w:rsid w:val="00A16086"/>
    <w:rsid w:val="00A64D47"/>
    <w:rsid w:val="00A85A47"/>
    <w:rsid w:val="00A94FD9"/>
    <w:rsid w:val="00AB1039"/>
    <w:rsid w:val="00AE03B1"/>
    <w:rsid w:val="00B00152"/>
    <w:rsid w:val="00B31450"/>
    <w:rsid w:val="00B90EFC"/>
    <w:rsid w:val="00B9457C"/>
    <w:rsid w:val="00C039B1"/>
    <w:rsid w:val="00C2382D"/>
    <w:rsid w:val="00C35E92"/>
    <w:rsid w:val="00C94975"/>
    <w:rsid w:val="00CC4DD5"/>
    <w:rsid w:val="00CE7925"/>
    <w:rsid w:val="00CF4B9A"/>
    <w:rsid w:val="00CF57FF"/>
    <w:rsid w:val="00D44E6D"/>
    <w:rsid w:val="00D6785A"/>
    <w:rsid w:val="00DB2AFA"/>
    <w:rsid w:val="00DB4545"/>
    <w:rsid w:val="00DF7383"/>
    <w:rsid w:val="00E06BA9"/>
    <w:rsid w:val="00E46735"/>
    <w:rsid w:val="00E6305C"/>
    <w:rsid w:val="00E659B1"/>
    <w:rsid w:val="00F231D1"/>
    <w:rsid w:val="00F44AD5"/>
    <w:rsid w:val="00F46E56"/>
    <w:rsid w:val="00F911C8"/>
    <w:rsid w:val="00FA31A7"/>
    <w:rsid w:val="00FC0E46"/>
    <w:rsid w:val="00FC3C6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3</cp:revision>
  <cp:lastPrinted>2021-05-21T07:22:00Z</cp:lastPrinted>
  <dcterms:created xsi:type="dcterms:W3CDTF">2022-09-30T12:50:00Z</dcterms:created>
  <dcterms:modified xsi:type="dcterms:W3CDTF">2022-10-03T13:07:00Z</dcterms:modified>
</cp:coreProperties>
</file>